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4B10EF13" w:rsidR="00856D01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63B083DE" w14:textId="05BFBEEF" w:rsidR="008A0ED5" w:rsidRDefault="008A0ED5" w:rsidP="00D80A8E">
      <w:pPr>
        <w:ind w:left="-284"/>
        <w:jc w:val="both"/>
        <w:rPr>
          <w:rFonts w:asciiTheme="minorHAnsi" w:hAnsiTheme="minorHAnsi" w:cstheme="minorHAnsi"/>
        </w:rPr>
      </w:pPr>
    </w:p>
    <w:p w14:paraId="280C7DCA" w14:textId="0242733F" w:rsidR="008A0ED5" w:rsidRDefault="008A0ED5" w:rsidP="00D80A8E">
      <w:pPr>
        <w:ind w:left="-284"/>
        <w:jc w:val="both"/>
        <w:rPr>
          <w:rFonts w:asciiTheme="minorHAnsi" w:hAnsiTheme="minorHAnsi" w:cstheme="minorHAnsi"/>
        </w:rPr>
      </w:pPr>
    </w:p>
    <w:p w14:paraId="4A4BE897" w14:textId="5D26C53E" w:rsidR="008A0ED5" w:rsidRDefault="008A0ED5" w:rsidP="00D80A8E">
      <w:pPr>
        <w:ind w:left="-284"/>
        <w:jc w:val="both"/>
        <w:rPr>
          <w:rFonts w:asciiTheme="minorHAnsi" w:hAnsiTheme="minorHAnsi" w:cstheme="minorHAnsi"/>
        </w:rPr>
      </w:pPr>
    </w:p>
    <w:p w14:paraId="3369CAF1" w14:textId="7C9B5D35" w:rsidR="008A0ED5" w:rsidRDefault="008A0ED5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15A50DCE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4E3A2BF" w14:textId="77777777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7BE7231E" w14:textId="77777777" w:rsidR="00DE6162" w:rsidRPr="00DE6162" w:rsidRDefault="00DE6162" w:rsidP="00DE6162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EEF9EDF" w14:textId="61A344D2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41C5665A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B4B6820" w14:textId="62C7C3B3" w:rsidR="00856D01" w:rsidRPr="00DE6162" w:rsidRDefault="00856D01" w:rsidP="008A0ED5">
      <w:pPr>
        <w:rPr>
          <w:rFonts w:asciiTheme="minorHAnsi" w:hAnsiTheme="minorHAnsi" w:cstheme="minorHAnsi"/>
          <w:b/>
          <w:sz w:val="24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F54E" w14:textId="77777777" w:rsidR="00FB1A56" w:rsidRDefault="00FB1A56" w:rsidP="007900C1">
      <w:r>
        <w:separator/>
      </w:r>
    </w:p>
  </w:endnote>
  <w:endnote w:type="continuationSeparator" w:id="0">
    <w:p w14:paraId="7559F2EA" w14:textId="77777777" w:rsidR="00FB1A56" w:rsidRDefault="00FB1A5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7EF1" w14:textId="77777777" w:rsidR="00FB1A56" w:rsidRDefault="00FB1A56" w:rsidP="007900C1">
      <w:r>
        <w:separator/>
      </w:r>
    </w:p>
  </w:footnote>
  <w:footnote w:type="continuationSeparator" w:id="0">
    <w:p w14:paraId="77465E2B" w14:textId="77777777" w:rsidR="00FB1A56" w:rsidRDefault="00FB1A56" w:rsidP="007900C1">
      <w:r>
        <w:continuationSeparator/>
      </w:r>
    </w:p>
  </w:footnote>
  <w:footnote w:id="1">
    <w:p w14:paraId="4B06EEC8" w14:textId="77777777" w:rsidR="00FB1A56" w:rsidRDefault="00FB1A56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8B7616C" w:rsidR="00FB1A56" w:rsidRDefault="008A0ED5" w:rsidP="00A03043">
    <w:pPr>
      <w:pStyle w:val="Hlavika"/>
      <w:rPr>
        <w:rFonts w:ascii="Arial Narrow" w:hAnsi="Arial Narrow"/>
        <w:sz w:val="20"/>
      </w:rPr>
    </w:pPr>
    <w:r>
      <w:rPr>
        <w:noProof/>
        <w:color w:val="000000"/>
      </w:rPr>
      <w:drawing>
        <wp:anchor distT="0" distB="0" distL="114300" distR="114300" simplePos="0" relativeHeight="251676672" behindDoc="0" locked="0" layoutInCell="1" allowOverlap="1" wp14:anchorId="0E2154EA" wp14:editId="5BC783FF">
          <wp:simplePos x="0" y="0"/>
          <wp:positionH relativeFrom="column">
            <wp:posOffset>-131568</wp:posOffset>
          </wp:positionH>
          <wp:positionV relativeFrom="paragraph">
            <wp:posOffset>10859</wp:posOffset>
          </wp:positionV>
          <wp:extent cx="461042" cy="487105"/>
          <wp:effectExtent l="0" t="0" r="0" b="8255"/>
          <wp:wrapThrough wrapText="bothSides">
            <wp:wrapPolygon edited="0">
              <wp:start x="0" y="0"/>
              <wp:lineTo x="0" y="21121"/>
              <wp:lineTo x="20529" y="21121"/>
              <wp:lineTo x="20529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42" cy="48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68E40B54">
          <wp:simplePos x="0" y="0"/>
          <wp:positionH relativeFrom="column">
            <wp:posOffset>2206145</wp:posOffset>
          </wp:positionH>
          <wp:positionV relativeFrom="paragraph">
            <wp:posOffset>-15234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3CCC5DAE">
          <wp:simplePos x="0" y="0"/>
          <wp:positionH relativeFrom="column">
            <wp:posOffset>4567758</wp:posOffset>
          </wp:positionH>
          <wp:positionV relativeFrom="paragraph">
            <wp:posOffset>54994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3A762458">
          <wp:simplePos x="0" y="0"/>
          <wp:positionH relativeFrom="margin">
            <wp:posOffset>7407921</wp:posOffset>
          </wp:positionH>
          <wp:positionV relativeFrom="paragraph">
            <wp:posOffset>14162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A56">
      <w:rPr>
        <w:rFonts w:ascii="Arial Narrow" w:hAnsi="Arial Narrow"/>
        <w:sz w:val="20"/>
      </w:rPr>
      <w:tab/>
    </w:r>
    <w:r w:rsidR="00FB1A56">
      <w:rPr>
        <w:rFonts w:ascii="Arial Narrow" w:hAnsi="Arial Narrow"/>
        <w:sz w:val="20"/>
      </w:rPr>
      <w:tab/>
    </w:r>
  </w:p>
  <w:p w14:paraId="247DD192" w14:textId="77777777" w:rsidR="00FB1A56" w:rsidRDefault="00FB1A56" w:rsidP="00437D96">
    <w:pPr>
      <w:pStyle w:val="Hlavika"/>
      <w:tabs>
        <w:tab w:val="right" w:pos="14004"/>
      </w:tabs>
    </w:pPr>
  </w:p>
  <w:p w14:paraId="1630C36A" w14:textId="77777777" w:rsidR="00FB1A56" w:rsidRDefault="00FB1A56" w:rsidP="00437D96">
    <w:pPr>
      <w:pStyle w:val="Hlavika"/>
      <w:tabs>
        <w:tab w:val="right" w:pos="14004"/>
      </w:tabs>
    </w:pPr>
  </w:p>
  <w:p w14:paraId="5A56B3E1" w14:textId="77777777" w:rsidR="008A0ED5" w:rsidRDefault="008A0ED5" w:rsidP="00437D96">
    <w:pPr>
      <w:pStyle w:val="Hlavika"/>
      <w:tabs>
        <w:tab w:val="right" w:pos="14004"/>
      </w:tabs>
    </w:pPr>
  </w:p>
  <w:p w14:paraId="3C318979" w14:textId="4C8D0DC9" w:rsidR="00FB1A56" w:rsidRPr="001B5DCB" w:rsidRDefault="00FB1A56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FB1A56" w:rsidRDefault="00FB1A56" w:rsidP="00437D96">
    <w:pPr>
      <w:pStyle w:val="Hlavika"/>
      <w:tabs>
        <w:tab w:val="right" w:pos="14004"/>
      </w:tabs>
    </w:pPr>
  </w:p>
  <w:p w14:paraId="5282F9B6" w14:textId="77777777" w:rsidR="00FB1A56" w:rsidRDefault="00FB1A56" w:rsidP="00437D96">
    <w:pPr>
      <w:pStyle w:val="Hlavika"/>
      <w:tabs>
        <w:tab w:val="right" w:pos="14004"/>
      </w:tabs>
    </w:pPr>
  </w:p>
  <w:p w14:paraId="05B29902" w14:textId="5BFB732F" w:rsidR="00FB1A56" w:rsidRPr="001B5DCB" w:rsidRDefault="00FB1A56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3359196">
    <w:abstractNumId w:val="2"/>
  </w:num>
  <w:num w:numId="2" w16cid:durableId="1837378711">
    <w:abstractNumId w:val="2"/>
  </w:num>
  <w:num w:numId="3" w16cid:durableId="396830678">
    <w:abstractNumId w:val="1"/>
  </w:num>
  <w:num w:numId="4" w16cid:durableId="624238705">
    <w:abstractNumId w:val="7"/>
  </w:num>
  <w:num w:numId="5" w16cid:durableId="1210261408">
    <w:abstractNumId w:val="13"/>
  </w:num>
  <w:num w:numId="6" w16cid:durableId="584611103">
    <w:abstractNumId w:val="14"/>
  </w:num>
  <w:num w:numId="7" w16cid:durableId="116801077">
    <w:abstractNumId w:val="12"/>
  </w:num>
  <w:num w:numId="8" w16cid:durableId="1487210861">
    <w:abstractNumId w:val="3"/>
  </w:num>
  <w:num w:numId="9" w16cid:durableId="1712916590">
    <w:abstractNumId w:val="6"/>
  </w:num>
  <w:num w:numId="10" w16cid:durableId="958880016">
    <w:abstractNumId w:val="5"/>
  </w:num>
  <w:num w:numId="11" w16cid:durableId="808523145">
    <w:abstractNumId w:val="10"/>
  </w:num>
  <w:num w:numId="12" w16cid:durableId="1454907057">
    <w:abstractNumId w:val="15"/>
  </w:num>
  <w:num w:numId="13" w16cid:durableId="1064911716">
    <w:abstractNumId w:val="0"/>
  </w:num>
  <w:num w:numId="14" w16cid:durableId="1956715717">
    <w:abstractNumId w:val="4"/>
  </w:num>
  <w:num w:numId="15" w16cid:durableId="682246220">
    <w:abstractNumId w:val="9"/>
  </w:num>
  <w:num w:numId="16" w16cid:durableId="1698504342">
    <w:abstractNumId w:val="11"/>
  </w:num>
  <w:num w:numId="17" w16cid:durableId="1120685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A0ED5"/>
    <w:rsid w:val="008B334B"/>
    <w:rsid w:val="008C0C85"/>
    <w:rsid w:val="008C3ECC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87E34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23FC"/>
    <w:rsid w:val="00FA1257"/>
    <w:rsid w:val="00FB1A56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6013-3897-4C1B-A242-5368671A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2023-03-09T10:37:00Z</dcterms:modified>
</cp:coreProperties>
</file>